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A14B" w14:textId="775EA3FB" w:rsidR="00996468" w:rsidRPr="00950FFC" w:rsidRDefault="00996468" w:rsidP="0099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Zaključci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1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03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kolovoz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a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elektronskim putem</w:t>
      </w:r>
    </w:p>
    <w:p w14:paraId="09497059" w14:textId="180006AD" w:rsidR="00996468" w:rsidRPr="00996468" w:rsidRDefault="00996468" w:rsidP="00996468">
      <w:pPr>
        <w:jc w:val="both"/>
        <w:rPr>
          <w:rFonts w:ascii="Times New Roman" w:hAnsi="Times New Roman" w:cs="Times New Roman"/>
          <w:sz w:val="24"/>
          <w:szCs w:val="24"/>
        </w:rPr>
      </w:pP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održana </w:t>
      </w:r>
      <w:r w:rsidRPr="00996468">
        <w:rPr>
          <w:rFonts w:ascii="Times New Roman" w:hAnsi="Times New Roman" w:cs="Times New Roman"/>
          <w:sz w:val="24"/>
          <w:szCs w:val="24"/>
        </w:rPr>
        <w:t>elektronskim putem u vremenu od 08:00  do 11:00 h</w:t>
      </w:r>
      <w:r w:rsidRPr="00996468">
        <w:rPr>
          <w:rFonts w:ascii="Times New Roman" w:hAnsi="Times New Roman" w:cs="Times New Roman"/>
          <w:sz w:val="24"/>
          <w:szCs w:val="24"/>
        </w:rPr>
        <w:t>.</w:t>
      </w:r>
    </w:p>
    <w:p w14:paraId="413D955E" w14:textId="77777777" w:rsidR="00996468" w:rsidRPr="00996468" w:rsidRDefault="00996468" w:rsidP="00996468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96468">
        <w:rPr>
          <w:rFonts w:ascii="Times New Roman" w:hAnsi="Times New Roman" w:cs="Times New Roman"/>
          <w:sz w:val="24"/>
          <w:szCs w:val="24"/>
        </w:rPr>
        <w:t>Sjednica je održana elektroničkim putem u zadanom vremenskom roku uz sudjelovanje i glasovanje svih članova Školskog odbora, čime je pravovaljano ostvaren kvorum za donošenje odluka.</w:t>
      </w:r>
    </w:p>
    <w:p w14:paraId="6424C24D" w14:textId="679E5C08" w:rsidR="00996468" w:rsidRPr="00996468" w:rsidRDefault="00996468" w:rsidP="0099646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>Točka 1. Verifikacija zapisnika s prethodne sjednice</w:t>
      </w:r>
    </w:p>
    <w:p w14:paraId="713EDF4F" w14:textId="627CFA75" w:rsidR="00996468" w:rsidRPr="00996468" w:rsidRDefault="00996468" w:rsidP="009964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4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</w:t>
      </w: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1201063A" w14:textId="77777777" w:rsidR="00996468" w:rsidRPr="00996468" w:rsidRDefault="00996468" w:rsidP="00996468">
      <w:pPr>
        <w:jc w:val="both"/>
        <w:rPr>
          <w:rFonts w:ascii="Times New Roman" w:hAnsi="Times New Roman" w:cs="Times New Roman"/>
          <w:sz w:val="24"/>
          <w:szCs w:val="24"/>
        </w:rPr>
      </w:pPr>
      <w:r w:rsidRPr="00996468">
        <w:rPr>
          <w:rFonts w:ascii="Times New Roman" w:hAnsi="Times New Roman" w:cs="Times New Roman"/>
          <w:sz w:val="24"/>
          <w:szCs w:val="24"/>
        </w:rPr>
        <w:t>Točka 2. Godišnji izvještaj o izvršenju financijskog plana za 2026. godinu</w:t>
      </w:r>
    </w:p>
    <w:p w14:paraId="43271A25" w14:textId="77777777" w:rsidR="00996468" w:rsidRPr="00996468" w:rsidRDefault="00996468" w:rsidP="00996468">
      <w:pPr>
        <w:jc w:val="both"/>
        <w:rPr>
          <w:rFonts w:ascii="Times New Roman" w:hAnsi="Times New Roman" w:cs="Times New Roman"/>
          <w:sz w:val="24"/>
          <w:szCs w:val="24"/>
        </w:rPr>
      </w:pPr>
      <w:r w:rsidRPr="009964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96468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996468">
        <w:rPr>
          <w:rFonts w:ascii="Times New Roman" w:hAnsi="Times New Roman" w:cs="Times New Roman"/>
          <w:sz w:val="24"/>
          <w:szCs w:val="24"/>
        </w:rPr>
        <w:t xml:space="preserve">ednoglasno se usvaja </w:t>
      </w:r>
      <w:r w:rsidRPr="00996468">
        <w:rPr>
          <w:rFonts w:ascii="Times New Roman" w:hAnsi="Times New Roman" w:cs="Times New Roman"/>
          <w:b/>
          <w:bCs/>
          <w:sz w:val="24"/>
          <w:szCs w:val="24"/>
        </w:rPr>
        <w:t>Godišnji izvještaj o izvršenju financijskog plana za 2026. godinu</w:t>
      </w:r>
      <w:r w:rsidRPr="00996468">
        <w:rPr>
          <w:rFonts w:ascii="Times New Roman" w:hAnsi="Times New Roman" w:cs="Times New Roman"/>
          <w:sz w:val="24"/>
          <w:szCs w:val="24"/>
        </w:rPr>
        <w:t>.</w:t>
      </w:r>
    </w:p>
    <w:p w14:paraId="0D97AA5A" w14:textId="77777777" w:rsidR="00996468" w:rsidRPr="00996468" w:rsidRDefault="00996468" w:rsidP="00996468">
      <w:pPr>
        <w:jc w:val="both"/>
        <w:rPr>
          <w:rFonts w:ascii="Times New Roman" w:hAnsi="Times New Roman" w:cs="Times New Roman"/>
          <w:sz w:val="24"/>
          <w:szCs w:val="24"/>
        </w:rPr>
      </w:pPr>
      <w:r w:rsidRPr="00996468">
        <w:rPr>
          <w:rFonts w:ascii="Times New Roman" w:hAnsi="Times New Roman" w:cs="Times New Roman"/>
          <w:sz w:val="24"/>
          <w:szCs w:val="24"/>
        </w:rPr>
        <w:t>Točka 3. Obrazloženje izvještaja o izvršenju financijskog plana od 01.01. do 30.06.2026. godine</w:t>
      </w:r>
    </w:p>
    <w:p w14:paraId="34C371B2" w14:textId="2E1AE46E" w:rsidR="00996468" w:rsidRPr="00996468" w:rsidRDefault="00996468" w:rsidP="00996468">
      <w:pPr>
        <w:pStyle w:val="NormalWeb"/>
        <w:jc w:val="both"/>
      </w:pPr>
      <w:r w:rsidRPr="00996468">
        <w:rPr>
          <w:b/>
          <w:bCs/>
        </w:rPr>
        <w:t>Zaključak:</w:t>
      </w:r>
      <w:r w:rsidRPr="00996468">
        <w:t xml:space="preserve"> Jednoglasno se prihvaća </w:t>
      </w:r>
      <w:r w:rsidRPr="00996468">
        <w:rPr>
          <w:b/>
          <w:bCs/>
        </w:rPr>
        <w:t>Obrazloženje izvještaja o izvršenju financijskog plana</w:t>
      </w:r>
      <w:r w:rsidRPr="00996468">
        <w:t xml:space="preserve"> za razdoblje od 01.01. do 30.06.2026. godine.</w:t>
      </w:r>
    </w:p>
    <w:p w14:paraId="6B632DD4" w14:textId="77777777" w:rsidR="00996468" w:rsidRPr="00996468" w:rsidRDefault="00996468" w:rsidP="00996468">
      <w:pPr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 w:rsidRPr="00996468">
        <w:rPr>
          <w:rFonts w:ascii="Times New Roman" w:hAnsi="Times New Roman" w:cs="Times New Roman"/>
          <w:sz w:val="24"/>
          <w:szCs w:val="24"/>
        </w:rPr>
        <w:t xml:space="preserve">Točka 6. </w:t>
      </w:r>
      <w:r w:rsidRPr="00996468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Razno </w:t>
      </w:r>
    </w:p>
    <w:p w14:paraId="721F85AE" w14:textId="6FE31A30" w:rsidR="00996468" w:rsidRPr="00996468" w:rsidRDefault="00996468" w:rsidP="009964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468">
        <w:rPr>
          <w:rFonts w:ascii="Times New Roman" w:eastAsia="SimSu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Zaključak:</w:t>
      </w:r>
      <w:r w:rsidRPr="00996468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96468">
        <w:rPr>
          <w:rFonts w:ascii="Times New Roman" w:hAnsi="Times New Roman" w:cs="Times New Roman"/>
          <w:sz w:val="24"/>
          <w:szCs w:val="24"/>
        </w:rPr>
        <w:t>Budući da pod točkom Razno nije bilo dodatnih pitanja niti rasprave, sjednica je uspješno završena.</w:t>
      </w:r>
    </w:p>
    <w:p w14:paraId="3E5865EA" w14:textId="77777777" w:rsidR="00996468" w:rsidRDefault="00996468" w:rsidP="00996468"/>
    <w:p w14:paraId="328A6478" w14:textId="77777777" w:rsidR="007601AA" w:rsidRDefault="007601AA"/>
    <w:sectPr w:rsidR="0076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C11"/>
    <w:multiLevelType w:val="multilevel"/>
    <w:tmpl w:val="50903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68"/>
    <w:rsid w:val="007601AA"/>
    <w:rsid w:val="0099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5F33"/>
  <w15:chartTrackingRefBased/>
  <w15:docId w15:val="{AB649C3E-4EA7-4F5D-AA6A-C1EBF346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2026-09-17T08:02:00Z</dcterms:created>
  <dcterms:modified xsi:type="dcterms:W3CDTF">2026-09-17T08:06:00Z</dcterms:modified>
</cp:coreProperties>
</file>